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1C" w:rsidRPr="0009471C" w:rsidRDefault="0009471C" w:rsidP="0009471C">
      <w:pPr>
        <w:spacing w:after="0" w:line="240" w:lineRule="atLeast"/>
        <w:jc w:val="center"/>
        <w:rPr>
          <w:rFonts w:ascii="Arial" w:eastAsia="Times New Roman" w:hAnsi="Arial" w:cs="Arial"/>
          <w:color w:val="625F5F"/>
          <w:sz w:val="26"/>
          <w:szCs w:val="26"/>
          <w:lang w:eastAsia="ru-RU"/>
        </w:rPr>
      </w:pPr>
      <w:bookmarkStart w:id="0" w:name="_GoBack"/>
      <w:bookmarkEnd w:id="0"/>
      <w:r w:rsidRPr="0009471C">
        <w:rPr>
          <w:rFonts w:ascii="Arial" w:eastAsia="Times New Roman" w:hAnsi="Arial" w:cs="Arial"/>
          <w:b/>
          <w:bCs/>
          <w:color w:val="625F5F"/>
          <w:sz w:val="26"/>
          <w:szCs w:val="26"/>
          <w:lang w:eastAsia="ru-RU"/>
        </w:rPr>
        <w:t>ПЛАН ЗАКУПКИ ТОВАРОВ, РАБОТ, УСЛУГ</w:t>
      </w:r>
      <w:r w:rsidRPr="0009471C">
        <w:rPr>
          <w:rFonts w:ascii="Arial" w:eastAsia="Times New Roman" w:hAnsi="Arial" w:cs="Arial"/>
          <w:color w:val="625F5F"/>
          <w:sz w:val="26"/>
          <w:szCs w:val="26"/>
          <w:lang w:eastAsia="ru-RU"/>
        </w:rPr>
        <w:br/>
        <w:t xml:space="preserve">на 2021 год (на период с 01.01.2021 по 31.12.2021) </w:t>
      </w:r>
    </w:p>
    <w:tbl>
      <w:tblPr>
        <w:tblW w:w="5000" w:type="pct"/>
        <w:tblCellMar>
          <w:top w:w="15" w:type="dxa"/>
          <w:left w:w="15" w:type="dxa"/>
          <w:bottom w:w="15" w:type="dxa"/>
          <w:right w:w="15" w:type="dxa"/>
        </w:tblCellMar>
        <w:tblLook w:val="04A0" w:firstRow="1" w:lastRow="0" w:firstColumn="1" w:lastColumn="0" w:noHBand="0" w:noVBand="1"/>
      </w:tblPr>
      <w:tblGrid>
        <w:gridCol w:w="2723"/>
        <w:gridCol w:w="11831"/>
      </w:tblGrid>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ГОСУДАРСТВЕННОЕ АВТОНОМНОЕ УЧРЕЖДЕНИЕ БРЯНСКОЙ ОБЛАСТИ "КОМПЛЕКСНЫЙ ЦЕНТР СОЦИАЛЬНОГО ОБСЛУЖИВАНИЯ НАСЕЛЕНИЯ ПОГАРСКОГО РАЙОНА"</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243550, ОБЛАСТЬ БРЯНСКАЯ,РАЙОН ПОГАРСКИЙ,ПОСЕЛОК ГОРОДСКОГО ТИПА ПОГАР,УЛИЦА ОКТЯБРЬСКАЯ, дом 41А</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pog.kcson@mail.ru</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3223003586</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322301001</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15242551000</w:t>
            </w:r>
          </w:p>
        </w:tc>
      </w:tr>
    </w:tbl>
    <w:p w:rsidR="0009471C" w:rsidRPr="0009471C" w:rsidRDefault="0009471C" w:rsidP="0009471C">
      <w:pPr>
        <w:spacing w:after="24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95"/>
        <w:gridCol w:w="596"/>
        <w:gridCol w:w="804"/>
        <w:gridCol w:w="637"/>
        <w:gridCol w:w="1504"/>
        <w:gridCol w:w="458"/>
        <w:gridCol w:w="909"/>
        <w:gridCol w:w="739"/>
        <w:gridCol w:w="836"/>
        <w:gridCol w:w="909"/>
        <w:gridCol w:w="981"/>
        <w:gridCol w:w="930"/>
        <w:gridCol w:w="1016"/>
        <w:gridCol w:w="869"/>
        <w:gridCol w:w="808"/>
        <w:gridCol w:w="1083"/>
        <w:gridCol w:w="680"/>
      </w:tblGrid>
      <w:tr w:rsidR="0009471C" w:rsidRPr="0009471C" w:rsidTr="0009471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w:t>
            </w:r>
            <w:r w:rsidRPr="0009471C">
              <w:rPr>
                <w:rFonts w:ascii="Arial" w:eastAsia="Times New Roman" w:hAnsi="Arial" w:cs="Arial"/>
                <w:color w:val="625F5F"/>
                <w:sz w:val="18"/>
                <w:szCs w:val="18"/>
                <w:lang w:eastAsia="ru-RU"/>
              </w:rPr>
              <w:lastRenderedPageBreak/>
              <w:t>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Код целевой статьи расходов, код вида расходов*</w:t>
            </w:r>
          </w:p>
        </w:tc>
      </w:tr>
      <w:tr w:rsidR="0009471C" w:rsidRPr="0009471C" w:rsidTr="000947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09471C">
              <w:rPr>
                <w:rFonts w:ascii="Arial" w:eastAsia="Times New Roman" w:hAnsi="Arial" w:cs="Arial"/>
                <w:color w:val="625F5F"/>
                <w:sz w:val="18"/>
                <w:szCs w:val="18"/>
                <w:lang w:eastAsia="ru-RU"/>
              </w:rPr>
              <w:t>товарам,работам,услугам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r>
      <w:tr w:rsidR="0009471C" w:rsidRPr="0009471C" w:rsidTr="000947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17</w:t>
            </w: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35.30.14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35.30.11.120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233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roofErr w:type="spellStart"/>
            <w:r w:rsidRPr="0009471C">
              <w:rPr>
                <w:rFonts w:ascii="Arial" w:eastAsia="Times New Roman" w:hAnsi="Arial" w:cs="Arial"/>
                <w:color w:val="625F5F"/>
                <w:sz w:val="18"/>
                <w:szCs w:val="18"/>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43.0704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Брянская </w:t>
            </w:r>
            <w:proofErr w:type="spellStart"/>
            <w:r w:rsidRPr="0009471C">
              <w:rPr>
                <w:rFonts w:ascii="Arial" w:eastAsia="Times New Roman" w:hAnsi="Arial" w:cs="Arial"/>
                <w:color w:val="625F5F"/>
                <w:sz w:val="18"/>
                <w:szCs w:val="18"/>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122 845.67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01.2021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12.2021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Закупка у </w:t>
            </w:r>
            <w:proofErr w:type="spellStart"/>
            <w:r w:rsidRPr="0009471C">
              <w:rPr>
                <w:rFonts w:ascii="Arial" w:eastAsia="Times New Roman" w:hAnsi="Arial" w:cs="Arial"/>
                <w:color w:val="625F5F"/>
                <w:sz w:val="18"/>
                <w:szCs w:val="18"/>
                <w:lang w:eastAsia="ru-RU"/>
              </w:rPr>
              <w:t>единсвенного</w:t>
            </w:r>
            <w:proofErr w:type="spellEnd"/>
            <w:r w:rsidRPr="0009471C">
              <w:rPr>
                <w:rFonts w:ascii="Arial" w:eastAsia="Times New Roman" w:hAnsi="Arial" w:cs="Arial"/>
                <w:color w:val="625F5F"/>
                <w:sz w:val="18"/>
                <w:szCs w:val="18"/>
                <w:lang w:eastAsia="ru-RU"/>
              </w:rPr>
              <w:t xml:space="preserve"> поставщика (</w:t>
            </w:r>
            <w:proofErr w:type="spellStart"/>
            <w:r w:rsidRPr="0009471C">
              <w:rPr>
                <w:rFonts w:ascii="Arial" w:eastAsia="Times New Roman" w:hAnsi="Arial" w:cs="Arial"/>
                <w:color w:val="625F5F"/>
                <w:sz w:val="18"/>
                <w:szCs w:val="18"/>
                <w:lang w:eastAsia="ru-RU"/>
              </w:rPr>
              <w:t>исполнеля</w:t>
            </w:r>
            <w:proofErr w:type="spellEnd"/>
            <w:r w:rsidRPr="0009471C">
              <w:rPr>
                <w:rFonts w:ascii="Arial" w:eastAsia="Times New Roman" w:hAnsi="Arial" w:cs="Arial"/>
                <w:color w:val="625F5F"/>
                <w:sz w:val="18"/>
                <w:szCs w:val="18"/>
                <w:lang w:eastAsia="ru-RU"/>
              </w:rPr>
              <w:t xml:space="preserve">, </w:t>
            </w:r>
            <w:proofErr w:type="spellStart"/>
            <w:r w:rsidRPr="0009471C">
              <w:rPr>
                <w:rFonts w:ascii="Arial" w:eastAsia="Times New Roman" w:hAnsi="Arial" w:cs="Arial"/>
                <w:color w:val="625F5F"/>
                <w:sz w:val="18"/>
                <w:szCs w:val="18"/>
                <w:lang w:eastAsia="ru-RU"/>
              </w:rPr>
              <w:t>подрядка</w:t>
            </w:r>
            <w:proofErr w:type="spellEnd"/>
            <w:r w:rsidRPr="0009471C">
              <w:rPr>
                <w:rFonts w:ascii="Arial" w:eastAsia="Times New Roman" w:hAnsi="Arial" w:cs="Arial"/>
                <w:color w:val="625F5F"/>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Times New Roman" w:eastAsia="Times New Roman" w:hAnsi="Times New Roman" w:cs="Times New Roman"/>
                <w:sz w:val="20"/>
                <w:szCs w:val="20"/>
                <w:lang w:eastAsia="ru-RU"/>
              </w:rPr>
            </w:pP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35.30.14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35.30.11.120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233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roofErr w:type="spellStart"/>
            <w:r w:rsidRPr="0009471C">
              <w:rPr>
                <w:rFonts w:ascii="Arial" w:eastAsia="Times New Roman" w:hAnsi="Arial" w:cs="Arial"/>
                <w:color w:val="625F5F"/>
                <w:sz w:val="18"/>
                <w:szCs w:val="18"/>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64.4419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Брянская </w:t>
            </w:r>
            <w:proofErr w:type="spellStart"/>
            <w:r w:rsidRPr="0009471C">
              <w:rPr>
                <w:rFonts w:ascii="Arial" w:eastAsia="Times New Roman" w:hAnsi="Arial" w:cs="Arial"/>
                <w:color w:val="625F5F"/>
                <w:sz w:val="18"/>
                <w:szCs w:val="18"/>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202 308.40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01.2021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12.2021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Закупка у </w:t>
            </w:r>
            <w:proofErr w:type="spellStart"/>
            <w:r w:rsidRPr="0009471C">
              <w:rPr>
                <w:rFonts w:ascii="Arial" w:eastAsia="Times New Roman" w:hAnsi="Arial" w:cs="Arial"/>
                <w:color w:val="625F5F"/>
                <w:sz w:val="18"/>
                <w:szCs w:val="18"/>
                <w:lang w:eastAsia="ru-RU"/>
              </w:rPr>
              <w:t>единсвенного</w:t>
            </w:r>
            <w:proofErr w:type="spellEnd"/>
            <w:r w:rsidRPr="0009471C">
              <w:rPr>
                <w:rFonts w:ascii="Arial" w:eastAsia="Times New Roman" w:hAnsi="Arial" w:cs="Arial"/>
                <w:color w:val="625F5F"/>
                <w:sz w:val="18"/>
                <w:szCs w:val="18"/>
                <w:lang w:eastAsia="ru-RU"/>
              </w:rPr>
              <w:t xml:space="preserve"> поставщика (</w:t>
            </w:r>
            <w:proofErr w:type="spellStart"/>
            <w:r w:rsidRPr="0009471C">
              <w:rPr>
                <w:rFonts w:ascii="Arial" w:eastAsia="Times New Roman" w:hAnsi="Arial" w:cs="Arial"/>
                <w:color w:val="625F5F"/>
                <w:sz w:val="18"/>
                <w:szCs w:val="18"/>
                <w:lang w:eastAsia="ru-RU"/>
              </w:rPr>
              <w:t>исполнеля</w:t>
            </w:r>
            <w:proofErr w:type="spellEnd"/>
            <w:r w:rsidRPr="0009471C">
              <w:rPr>
                <w:rFonts w:ascii="Arial" w:eastAsia="Times New Roman" w:hAnsi="Arial" w:cs="Arial"/>
                <w:color w:val="625F5F"/>
                <w:sz w:val="18"/>
                <w:szCs w:val="18"/>
                <w:lang w:eastAsia="ru-RU"/>
              </w:rPr>
              <w:t xml:space="preserve">, </w:t>
            </w:r>
            <w:proofErr w:type="spellStart"/>
            <w:r w:rsidRPr="0009471C">
              <w:rPr>
                <w:rFonts w:ascii="Arial" w:eastAsia="Times New Roman" w:hAnsi="Arial" w:cs="Arial"/>
                <w:color w:val="625F5F"/>
                <w:sz w:val="18"/>
                <w:szCs w:val="18"/>
                <w:lang w:eastAsia="ru-RU"/>
              </w:rPr>
              <w:t>подрядка</w:t>
            </w:r>
            <w:proofErr w:type="spellEnd"/>
            <w:r w:rsidRPr="0009471C">
              <w:rPr>
                <w:rFonts w:ascii="Arial" w:eastAsia="Times New Roman" w:hAnsi="Arial" w:cs="Arial"/>
                <w:color w:val="625F5F"/>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rPr>
                <w:rFonts w:ascii="Times New Roman" w:eastAsia="Times New Roman" w:hAnsi="Times New Roman" w:cs="Times New Roman"/>
                <w:sz w:val="20"/>
                <w:szCs w:val="20"/>
                <w:lang w:eastAsia="ru-RU"/>
              </w:rPr>
            </w:pPr>
          </w:p>
        </w:tc>
      </w:tr>
    </w:tbl>
    <w:p w:rsidR="0009471C" w:rsidRPr="0009471C" w:rsidRDefault="0009471C" w:rsidP="0009471C">
      <w:pPr>
        <w:spacing w:after="24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09471C">
        <w:rPr>
          <w:rFonts w:ascii="Arial" w:eastAsia="Times New Roman" w:hAnsi="Arial" w:cs="Arial"/>
          <w:color w:val="625F5F"/>
          <w:sz w:val="18"/>
          <w:szCs w:val="18"/>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14554"/>
      </w:tblGrid>
      <w:tr w:rsidR="0009471C" w:rsidRPr="0009471C" w:rsidTr="0009471C">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09471C" w:rsidRPr="0009471C" w:rsidRDefault="0009471C" w:rsidP="0009471C">
            <w:pPr>
              <w:spacing w:before="144" w:after="288"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09471C" w:rsidRPr="0009471C" w:rsidTr="0009471C">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325 154.07 рублей. </w:t>
            </w: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09471C" w:rsidRPr="0009471C" w:rsidRDefault="0009471C" w:rsidP="0009471C">
            <w:pPr>
              <w:spacing w:after="0" w:line="240" w:lineRule="atLeast"/>
              <w:rPr>
                <w:rFonts w:ascii="Arial" w:eastAsia="Times New Roman" w:hAnsi="Arial" w:cs="Arial"/>
                <w:color w:val="625F5F"/>
                <w:sz w:val="18"/>
                <w:szCs w:val="18"/>
                <w:lang w:eastAsia="ru-RU"/>
              </w:rPr>
            </w:pPr>
          </w:p>
          <w:p w:rsidR="0009471C" w:rsidRPr="0009471C" w:rsidRDefault="0009471C" w:rsidP="0009471C">
            <w:pPr>
              <w:spacing w:before="75" w:after="0" w:line="240" w:lineRule="atLeast"/>
              <w:ind w:firstLine="450"/>
              <w:jc w:val="both"/>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09471C" w:rsidRPr="0009471C" w:rsidRDefault="0009471C" w:rsidP="0009471C">
      <w:pPr>
        <w:spacing w:after="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
        <w:gridCol w:w="634"/>
        <w:gridCol w:w="553"/>
        <w:gridCol w:w="667"/>
        <w:gridCol w:w="1617"/>
        <w:gridCol w:w="484"/>
        <w:gridCol w:w="972"/>
        <w:gridCol w:w="788"/>
        <w:gridCol w:w="564"/>
        <w:gridCol w:w="972"/>
        <w:gridCol w:w="1050"/>
        <w:gridCol w:w="994"/>
        <w:gridCol w:w="1088"/>
        <w:gridCol w:w="574"/>
        <w:gridCol w:w="863"/>
        <w:gridCol w:w="1160"/>
        <w:gridCol w:w="724"/>
      </w:tblGrid>
      <w:tr w:rsidR="0009471C" w:rsidRPr="0009471C" w:rsidTr="0009471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Объем финансового обеспечения закупки за счет средств субсидии, предоставл</w:t>
            </w:r>
            <w:r w:rsidRPr="0009471C">
              <w:rPr>
                <w:rFonts w:ascii="Arial" w:eastAsia="Times New Roman" w:hAnsi="Arial" w:cs="Arial"/>
                <w:color w:val="625F5F"/>
                <w:sz w:val="18"/>
                <w:szCs w:val="18"/>
                <w:lang w:eastAsia="ru-RU"/>
              </w:rPr>
              <w:lastRenderedPageBreak/>
              <w:t>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 xml:space="preserve">Код целевой статьи расходов, код вида </w:t>
            </w:r>
            <w:r w:rsidRPr="0009471C">
              <w:rPr>
                <w:rFonts w:ascii="Arial" w:eastAsia="Times New Roman" w:hAnsi="Arial" w:cs="Arial"/>
                <w:color w:val="625F5F"/>
                <w:sz w:val="18"/>
                <w:szCs w:val="18"/>
                <w:lang w:eastAsia="ru-RU"/>
              </w:rPr>
              <w:lastRenderedPageBreak/>
              <w:t>расходов*</w:t>
            </w:r>
          </w:p>
        </w:tc>
      </w:tr>
      <w:tr w:rsidR="0009471C" w:rsidRPr="0009471C" w:rsidTr="000947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09471C">
              <w:rPr>
                <w:rFonts w:ascii="Arial" w:eastAsia="Times New Roman" w:hAnsi="Arial" w:cs="Arial"/>
                <w:color w:val="625F5F"/>
                <w:sz w:val="18"/>
                <w:szCs w:val="18"/>
                <w:lang w:eastAsia="ru-RU"/>
              </w:rPr>
              <w:t>товарам,работам,услугам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Сведения о начальной (максимальной) цене договора </w:t>
            </w:r>
            <w:r w:rsidRPr="0009471C">
              <w:rPr>
                <w:rFonts w:ascii="Arial" w:eastAsia="Times New Roman" w:hAnsi="Arial" w:cs="Arial"/>
                <w:color w:val="625F5F"/>
                <w:sz w:val="18"/>
                <w:szCs w:val="18"/>
                <w:lang w:eastAsia="ru-RU"/>
              </w:rPr>
              <w:lastRenderedPageBreak/>
              <w:t>(цене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r>
      <w:tr w:rsidR="0009471C" w:rsidRPr="0009471C" w:rsidTr="000947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w:t>
            </w:r>
            <w:r w:rsidRPr="0009471C">
              <w:rPr>
                <w:rFonts w:ascii="Arial" w:eastAsia="Times New Roman" w:hAnsi="Arial" w:cs="Arial"/>
                <w:color w:val="625F5F"/>
                <w:sz w:val="18"/>
                <w:szCs w:val="18"/>
                <w:lang w:eastAsia="ru-RU"/>
              </w:rPr>
              <w:lastRenderedPageBreak/>
              <w:t>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код по </w:t>
            </w:r>
            <w:r w:rsidRPr="0009471C">
              <w:rPr>
                <w:rFonts w:ascii="Arial" w:eastAsia="Times New Roman" w:hAnsi="Arial" w:cs="Arial"/>
                <w:color w:val="625F5F"/>
                <w:sz w:val="18"/>
                <w:szCs w:val="18"/>
                <w:lang w:eastAsia="ru-RU"/>
              </w:rPr>
              <w:lastRenderedPageBreak/>
              <w:t>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планируемая дата или </w:t>
            </w:r>
            <w:r w:rsidRPr="0009471C">
              <w:rPr>
                <w:rFonts w:ascii="Arial" w:eastAsia="Times New Roman" w:hAnsi="Arial" w:cs="Arial"/>
                <w:color w:val="625F5F"/>
                <w:sz w:val="18"/>
                <w:szCs w:val="18"/>
                <w:lang w:eastAsia="ru-RU"/>
              </w:rPr>
              <w:lastRenderedPageBreak/>
              <w:t>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 xml:space="preserve">срок исполнения </w:t>
            </w:r>
            <w:r w:rsidRPr="0009471C">
              <w:rPr>
                <w:rFonts w:ascii="Arial" w:eastAsia="Times New Roman" w:hAnsi="Arial" w:cs="Arial"/>
                <w:color w:val="625F5F"/>
                <w:sz w:val="18"/>
                <w:szCs w:val="18"/>
                <w:lang w:eastAsia="ru-RU"/>
              </w:rPr>
              <w:lastRenderedPageBreak/>
              <w:t>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471C" w:rsidRPr="0009471C" w:rsidRDefault="0009471C" w:rsidP="0009471C">
            <w:pPr>
              <w:spacing w:after="0" w:line="240" w:lineRule="atLeast"/>
              <w:rPr>
                <w:rFonts w:ascii="Arial" w:eastAsia="Times New Roman" w:hAnsi="Arial" w:cs="Arial"/>
                <w:color w:val="625F5F"/>
                <w:sz w:val="18"/>
                <w:szCs w:val="18"/>
                <w:lang w:eastAsia="ru-RU"/>
              </w:rPr>
            </w:pPr>
          </w:p>
        </w:tc>
      </w:tr>
      <w:tr w:rsidR="0009471C" w:rsidRPr="0009471C" w:rsidTr="0009471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9471C" w:rsidRPr="0009471C" w:rsidRDefault="0009471C" w:rsidP="0009471C">
            <w:pPr>
              <w:spacing w:after="0" w:line="240" w:lineRule="atLeast"/>
              <w:jc w:val="center"/>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17</w:t>
            </w:r>
          </w:p>
        </w:tc>
      </w:tr>
    </w:tbl>
    <w:p w:rsidR="0009471C" w:rsidRPr="0009471C" w:rsidRDefault="0009471C" w:rsidP="0009471C">
      <w:pPr>
        <w:spacing w:after="0" w:line="240" w:lineRule="atLeast"/>
        <w:rPr>
          <w:rFonts w:ascii="Arial" w:eastAsia="Times New Roman" w:hAnsi="Arial" w:cs="Arial"/>
          <w:color w:val="625F5F"/>
          <w:sz w:val="18"/>
          <w:szCs w:val="18"/>
          <w:lang w:eastAsia="ru-RU"/>
        </w:rPr>
      </w:pPr>
      <w:r w:rsidRPr="0009471C">
        <w:rPr>
          <w:rFonts w:ascii="Arial" w:eastAsia="Times New Roman" w:hAnsi="Arial" w:cs="Arial"/>
          <w:color w:val="625F5F"/>
          <w:sz w:val="18"/>
          <w:szCs w:val="18"/>
          <w:lang w:eastAsia="ru-RU"/>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09471C">
        <w:rPr>
          <w:rFonts w:ascii="Arial" w:eastAsia="Times New Roman" w:hAnsi="Arial" w:cs="Arial"/>
          <w:color w:val="625F5F"/>
          <w:sz w:val="18"/>
          <w:szCs w:val="18"/>
          <w:lang w:eastAsia="ru-RU"/>
        </w:rPr>
        <w:br/>
      </w:r>
      <w:r w:rsidRPr="0009471C">
        <w:rPr>
          <w:rFonts w:ascii="Arial" w:eastAsia="Times New Roman" w:hAnsi="Arial" w:cs="Arial"/>
          <w:color w:val="625F5F"/>
          <w:sz w:val="18"/>
          <w:szCs w:val="18"/>
          <w:lang w:eastAsia="ru-RU"/>
        </w:rPr>
        <w:br/>
        <w:t xml:space="preserve">Дата утверждения: 20.01.2021 </w:t>
      </w:r>
    </w:p>
    <w:p w:rsidR="0009471C" w:rsidRPr="0009471C" w:rsidRDefault="0009471C" w:rsidP="0009471C">
      <w:pPr>
        <w:pBdr>
          <w:bottom w:val="single" w:sz="6" w:space="1" w:color="auto"/>
        </w:pBdr>
        <w:spacing w:after="0" w:line="240" w:lineRule="auto"/>
        <w:jc w:val="center"/>
        <w:rPr>
          <w:rFonts w:ascii="Arial" w:eastAsia="Times New Roman" w:hAnsi="Arial" w:cs="Arial"/>
          <w:vanish/>
          <w:sz w:val="16"/>
          <w:szCs w:val="16"/>
          <w:lang w:val="en-US" w:eastAsia="ru-RU"/>
        </w:rPr>
      </w:pPr>
      <w:r w:rsidRPr="0009471C">
        <w:rPr>
          <w:rFonts w:ascii="Arial" w:eastAsia="Times New Roman" w:hAnsi="Arial" w:cs="Arial"/>
          <w:vanish/>
          <w:sz w:val="16"/>
          <w:szCs w:val="16"/>
          <w:lang w:eastAsia="ru-RU"/>
        </w:rPr>
        <w:t>Начало</w:t>
      </w:r>
      <w:r w:rsidRPr="0009471C">
        <w:rPr>
          <w:rFonts w:ascii="Arial" w:eastAsia="Times New Roman" w:hAnsi="Arial" w:cs="Arial"/>
          <w:vanish/>
          <w:sz w:val="16"/>
          <w:szCs w:val="16"/>
          <w:lang w:val="en-US" w:eastAsia="ru-RU"/>
        </w:rPr>
        <w:t xml:space="preserve"> </w:t>
      </w:r>
      <w:r w:rsidRPr="0009471C">
        <w:rPr>
          <w:rFonts w:ascii="Arial" w:eastAsia="Times New Roman" w:hAnsi="Arial" w:cs="Arial"/>
          <w:vanish/>
          <w:sz w:val="16"/>
          <w:szCs w:val="16"/>
          <w:lang w:eastAsia="ru-RU"/>
        </w:rPr>
        <w:t>формы</w:t>
      </w:r>
    </w:p>
    <w:p w:rsidR="0009471C" w:rsidRPr="0009471C" w:rsidRDefault="0009471C" w:rsidP="0009471C">
      <w:pPr>
        <w:pBdr>
          <w:top w:val="single" w:sz="6" w:space="1" w:color="auto"/>
        </w:pBdr>
        <w:spacing w:after="150" w:line="240" w:lineRule="auto"/>
        <w:jc w:val="center"/>
        <w:rPr>
          <w:rFonts w:ascii="Arial" w:eastAsia="Times New Roman" w:hAnsi="Arial" w:cs="Arial"/>
          <w:vanish/>
          <w:sz w:val="16"/>
          <w:szCs w:val="16"/>
          <w:lang w:val="en-US" w:eastAsia="ru-RU"/>
        </w:rPr>
      </w:pPr>
      <w:r w:rsidRPr="0009471C">
        <w:rPr>
          <w:rFonts w:ascii="Arial" w:eastAsia="Times New Roman" w:hAnsi="Arial" w:cs="Arial"/>
          <w:vanish/>
          <w:sz w:val="16"/>
          <w:szCs w:val="16"/>
          <w:lang w:eastAsia="ru-RU"/>
        </w:rPr>
        <w:t>Конец</w:t>
      </w:r>
      <w:r w:rsidRPr="0009471C">
        <w:rPr>
          <w:rFonts w:ascii="Arial" w:eastAsia="Times New Roman" w:hAnsi="Arial" w:cs="Arial"/>
          <w:vanish/>
          <w:sz w:val="16"/>
          <w:szCs w:val="16"/>
          <w:lang w:val="en-US" w:eastAsia="ru-RU"/>
        </w:rPr>
        <w:t xml:space="preserve"> </w:t>
      </w:r>
      <w:r w:rsidRPr="0009471C">
        <w:rPr>
          <w:rFonts w:ascii="Arial" w:eastAsia="Times New Roman" w:hAnsi="Arial" w:cs="Arial"/>
          <w:vanish/>
          <w:sz w:val="16"/>
          <w:szCs w:val="16"/>
          <w:lang w:eastAsia="ru-RU"/>
        </w:rPr>
        <w:t>формы</w:t>
      </w:r>
    </w:p>
    <w:p w:rsidR="00861EA3" w:rsidRPr="0009471C" w:rsidRDefault="00861EA3">
      <w:pPr>
        <w:rPr>
          <w:lang w:val="en-US"/>
        </w:rPr>
      </w:pPr>
    </w:p>
    <w:sectPr w:rsidR="00861EA3" w:rsidRPr="0009471C" w:rsidSect="000947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078B4"/>
    <w:multiLevelType w:val="multilevel"/>
    <w:tmpl w:val="E33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B5"/>
    <w:rsid w:val="0009471C"/>
    <w:rsid w:val="00861EA3"/>
    <w:rsid w:val="00AE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257A-C8D8-450D-9969-8392B14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71C"/>
    <w:rPr>
      <w:color w:val="0060A4"/>
      <w:u w:val="single"/>
    </w:rPr>
  </w:style>
  <w:style w:type="paragraph" w:styleId="a4">
    <w:name w:val="Normal (Web)"/>
    <w:basedOn w:val="a"/>
    <w:uiPriority w:val="99"/>
    <w:semiHidden/>
    <w:unhideWhenUsed/>
    <w:rsid w:val="0009471C"/>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09471C"/>
    <w:pPr>
      <w:spacing w:before="144" w:after="288" w:line="240" w:lineRule="auto"/>
      <w:ind w:firstLine="450"/>
      <w:jc w:val="both"/>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47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47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47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471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8316">
      <w:bodyDiv w:val="1"/>
      <w:marLeft w:val="0"/>
      <w:marRight w:val="0"/>
      <w:marTop w:val="0"/>
      <w:marBottom w:val="0"/>
      <w:divBdr>
        <w:top w:val="none" w:sz="0" w:space="0" w:color="auto"/>
        <w:left w:val="none" w:sz="0" w:space="0" w:color="auto"/>
        <w:bottom w:val="none" w:sz="0" w:space="0" w:color="auto"/>
        <w:right w:val="none" w:sz="0" w:space="0" w:color="auto"/>
      </w:divBdr>
      <w:divsChild>
        <w:div w:id="1810510733">
          <w:marLeft w:val="0"/>
          <w:marRight w:val="0"/>
          <w:marTop w:val="0"/>
          <w:marBottom w:val="0"/>
          <w:divBdr>
            <w:top w:val="none" w:sz="0" w:space="0" w:color="auto"/>
            <w:left w:val="none" w:sz="0" w:space="0" w:color="auto"/>
            <w:bottom w:val="none" w:sz="0" w:space="0" w:color="auto"/>
            <w:right w:val="none" w:sz="0" w:space="0" w:color="auto"/>
          </w:divBdr>
          <w:divsChild>
            <w:div w:id="728697279">
              <w:marLeft w:val="0"/>
              <w:marRight w:val="0"/>
              <w:marTop w:val="0"/>
              <w:marBottom w:val="0"/>
              <w:divBdr>
                <w:top w:val="none" w:sz="0" w:space="0" w:color="auto"/>
                <w:left w:val="none" w:sz="0" w:space="0" w:color="auto"/>
                <w:bottom w:val="none" w:sz="0" w:space="0" w:color="auto"/>
                <w:right w:val="none" w:sz="0" w:space="0" w:color="auto"/>
              </w:divBdr>
              <w:divsChild>
                <w:div w:id="1139373018">
                  <w:marLeft w:val="0"/>
                  <w:marRight w:val="0"/>
                  <w:marTop w:val="0"/>
                  <w:marBottom w:val="0"/>
                  <w:divBdr>
                    <w:top w:val="none" w:sz="0" w:space="0" w:color="auto"/>
                    <w:left w:val="none" w:sz="0" w:space="0" w:color="auto"/>
                    <w:bottom w:val="none" w:sz="0" w:space="0" w:color="auto"/>
                    <w:right w:val="none" w:sz="0" w:space="0" w:color="auto"/>
                  </w:divBdr>
                </w:div>
                <w:div w:id="6119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1830">
          <w:marLeft w:val="0"/>
          <w:marRight w:val="0"/>
          <w:marTop w:val="0"/>
          <w:marBottom w:val="0"/>
          <w:divBdr>
            <w:top w:val="none" w:sz="0" w:space="0" w:color="auto"/>
            <w:left w:val="none" w:sz="0" w:space="0" w:color="auto"/>
            <w:bottom w:val="none" w:sz="0" w:space="0" w:color="auto"/>
            <w:right w:val="none" w:sz="0" w:space="0" w:color="auto"/>
          </w:divBdr>
          <w:divsChild>
            <w:div w:id="1090465870">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2021-01-20T11:26:00Z</dcterms:created>
  <dcterms:modified xsi:type="dcterms:W3CDTF">2021-01-20T11:27:00Z</dcterms:modified>
</cp:coreProperties>
</file>